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2BD33" w14:textId="77777777" w:rsidR="00995A71" w:rsidRDefault="00995A71" w:rsidP="002C2535">
      <w:pPr>
        <w:ind w:left="-567"/>
        <w:jc w:val="both"/>
        <w:rPr>
          <w:sz w:val="20"/>
        </w:rPr>
      </w:pPr>
    </w:p>
    <w:p w14:paraId="7CD1220C" w14:textId="43954C09" w:rsidR="002C2535" w:rsidRPr="006E7565" w:rsidRDefault="002C2535" w:rsidP="002C2535">
      <w:pPr>
        <w:ind w:left="-567"/>
        <w:jc w:val="both"/>
        <w:rPr>
          <w:sz w:val="20"/>
        </w:rPr>
      </w:pPr>
      <w:r w:rsidRPr="006E7565">
        <w:rPr>
          <w:sz w:val="20"/>
        </w:rPr>
        <w:t xml:space="preserve">El participante deberá demostrar la funcionalidad e integralidad de su propuesta realizando en presencia de la solicitante una prueba de concepto descrita en el presente anexo, la cual será considerada para la evaluación técnica. </w:t>
      </w:r>
    </w:p>
    <w:p w14:paraId="553C13D1" w14:textId="77777777" w:rsidR="002C2535" w:rsidRPr="006E7565" w:rsidRDefault="002C2535" w:rsidP="002C2535">
      <w:pPr>
        <w:ind w:left="-567"/>
        <w:jc w:val="both"/>
        <w:rPr>
          <w:sz w:val="20"/>
        </w:rPr>
      </w:pPr>
    </w:p>
    <w:p w14:paraId="5D7B366F" w14:textId="77777777" w:rsidR="002C2535" w:rsidRDefault="002C2535" w:rsidP="002C2535">
      <w:pPr>
        <w:ind w:left="-567"/>
        <w:jc w:val="both"/>
        <w:rPr>
          <w:sz w:val="20"/>
        </w:rPr>
      </w:pPr>
      <w:r w:rsidRPr="006E7565">
        <w:rPr>
          <w:sz w:val="20"/>
        </w:rPr>
        <w:t xml:space="preserve">Lo anterior se llevará a cabo en las instalaciones del Centro de Gobierno de Irapuato ubicado en Vialidad Interior sobre Av. Siglo XXI No. 412, Los Sauces, 36823 Irapuato, </w:t>
      </w:r>
      <w:proofErr w:type="spellStart"/>
      <w:r w:rsidRPr="006E7565">
        <w:rPr>
          <w:sz w:val="20"/>
        </w:rPr>
        <w:t>Gto</w:t>
      </w:r>
      <w:proofErr w:type="spellEnd"/>
      <w:r w:rsidRPr="006E7565">
        <w:rPr>
          <w:sz w:val="20"/>
        </w:rPr>
        <w:t>. Se notificara por correo electrónico a cada participante el día y hora, es obligatoria la asistencia de los participantes.</w:t>
      </w:r>
    </w:p>
    <w:p w14:paraId="72DF47A1" w14:textId="77777777" w:rsidR="00196A2D" w:rsidRDefault="00196A2D" w:rsidP="002C2535">
      <w:pPr>
        <w:ind w:left="-567"/>
        <w:jc w:val="both"/>
        <w:rPr>
          <w:sz w:val="20"/>
        </w:rPr>
      </w:pPr>
    </w:p>
    <w:p w14:paraId="425A3DEE" w14:textId="2C819D4B" w:rsidR="002C2535" w:rsidRDefault="002C2535" w:rsidP="002C2535">
      <w:pPr>
        <w:ind w:left="-567"/>
        <w:jc w:val="both"/>
        <w:rPr>
          <w:sz w:val="20"/>
        </w:rPr>
      </w:pPr>
      <w:r w:rsidRPr="006E7565">
        <w:rPr>
          <w:sz w:val="20"/>
        </w:rPr>
        <w:t>La supervisión de la prueba</w:t>
      </w:r>
      <w:r w:rsidR="005B663A" w:rsidRPr="006E7565">
        <w:rPr>
          <w:sz w:val="20"/>
        </w:rPr>
        <w:t xml:space="preserve"> de</w:t>
      </w:r>
      <w:r w:rsidR="00196A2D">
        <w:rPr>
          <w:sz w:val="20"/>
        </w:rPr>
        <w:t xml:space="preserve"> concepto será a cargo</w:t>
      </w:r>
      <w:r w:rsidR="00C77614" w:rsidRPr="006E7565">
        <w:rPr>
          <w:sz w:val="20"/>
        </w:rPr>
        <w:t xml:space="preserve"> </w:t>
      </w:r>
      <w:r w:rsidR="00196A2D">
        <w:rPr>
          <w:sz w:val="20"/>
        </w:rPr>
        <w:t>del Administrador de Centro</w:t>
      </w:r>
      <w:r w:rsidR="005B663A" w:rsidRPr="006E7565">
        <w:rPr>
          <w:sz w:val="20"/>
        </w:rPr>
        <w:t xml:space="preserve"> de Gobierno</w:t>
      </w:r>
      <w:r w:rsidR="00196A2D">
        <w:rPr>
          <w:sz w:val="20"/>
        </w:rPr>
        <w:t xml:space="preserve"> Irapuato</w:t>
      </w:r>
      <w:r w:rsidR="005B663A" w:rsidRPr="006E7565">
        <w:rPr>
          <w:sz w:val="20"/>
        </w:rPr>
        <w:t xml:space="preserve">, </w:t>
      </w:r>
      <w:r w:rsidR="00C77614" w:rsidRPr="006E7565">
        <w:rPr>
          <w:sz w:val="20"/>
        </w:rPr>
        <w:t xml:space="preserve">Arq. Manuel Cortes López y </w:t>
      </w:r>
      <w:r w:rsidR="005B663A" w:rsidRPr="006E7565">
        <w:rPr>
          <w:sz w:val="20"/>
        </w:rPr>
        <w:t>Administrador de Centro de G</w:t>
      </w:r>
      <w:r w:rsidR="00C77614" w:rsidRPr="006E7565">
        <w:rPr>
          <w:sz w:val="20"/>
        </w:rPr>
        <w:t>obierno León, Lic. Roberto Emmanuel Hurtado Aviña</w:t>
      </w:r>
      <w:r w:rsidRPr="006E7565">
        <w:rPr>
          <w:sz w:val="20"/>
        </w:rPr>
        <w:t xml:space="preserve"> y del personal que se encomiende con adscripción a la Direcció</w:t>
      </w:r>
      <w:r w:rsidR="00196A2D">
        <w:rPr>
          <w:sz w:val="20"/>
        </w:rPr>
        <w:t>n General de Tecnologías de la I</w:t>
      </w:r>
      <w:r w:rsidRPr="006E7565">
        <w:rPr>
          <w:sz w:val="20"/>
        </w:rPr>
        <w:t>nformación y Telecomunicaciones.</w:t>
      </w:r>
    </w:p>
    <w:p w14:paraId="68A59CE4" w14:textId="77777777" w:rsidR="00196A2D" w:rsidRDefault="00196A2D" w:rsidP="002C2535">
      <w:pPr>
        <w:ind w:left="-567"/>
        <w:jc w:val="both"/>
        <w:rPr>
          <w:sz w:val="20"/>
        </w:rPr>
      </w:pPr>
    </w:p>
    <w:p w14:paraId="4C5BEFDF" w14:textId="77777777" w:rsidR="00196A2D" w:rsidRPr="006E7565" w:rsidRDefault="00196A2D" w:rsidP="00196A2D">
      <w:pPr>
        <w:ind w:left="-567"/>
        <w:jc w:val="both"/>
        <w:rPr>
          <w:sz w:val="20"/>
        </w:rPr>
      </w:pPr>
      <w:r w:rsidRPr="00196A2D">
        <w:rPr>
          <w:sz w:val="20"/>
        </w:rPr>
        <w:t>Cabe señalar que la Secretaría proporcionara internet, electricidad, vehículo para pruebas así como las placas con los supuestos que se describen a continuación:</w:t>
      </w:r>
    </w:p>
    <w:p w14:paraId="3480CD97" w14:textId="77777777" w:rsidR="00196A2D" w:rsidRPr="006E7565" w:rsidRDefault="00196A2D" w:rsidP="002C2535">
      <w:pPr>
        <w:ind w:left="-567"/>
        <w:jc w:val="both"/>
        <w:rPr>
          <w:sz w:val="20"/>
        </w:rPr>
      </w:pPr>
    </w:p>
    <w:p w14:paraId="2632DC88" w14:textId="77777777" w:rsidR="00BD2F54" w:rsidRPr="002C2535" w:rsidRDefault="00BD2F54" w:rsidP="00BD2F54">
      <w:pPr>
        <w:spacing w:after="120"/>
        <w:jc w:val="both"/>
      </w:pPr>
    </w:p>
    <w:tbl>
      <w:tblPr>
        <w:tblStyle w:val="Tabladecuadrcula41"/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2977"/>
        <w:gridCol w:w="1134"/>
        <w:gridCol w:w="1134"/>
      </w:tblGrid>
      <w:tr w:rsidR="0096760E" w:rsidRPr="00D530D5" w14:paraId="60A1FD8D" w14:textId="441825E8" w:rsidTr="009422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92CF06B" w14:textId="4FAD4197" w:rsidR="0096760E" w:rsidRPr="00D530D5" w:rsidRDefault="0096760E" w:rsidP="0096760E">
            <w:pPr>
              <w:pStyle w:val="Prrafodelista"/>
              <w:spacing w:after="120"/>
              <w:ind w:left="0"/>
              <w:jc w:val="both"/>
              <w:rPr>
                <w:rStyle w:val="Ninguno"/>
                <w:rFonts w:ascii="Arial" w:hAnsi="Arial" w:cs="Arial"/>
                <w:sz w:val="18"/>
                <w:szCs w:val="18"/>
                <w:u w:color="1F497D"/>
              </w:rPr>
            </w:pPr>
            <w:r>
              <w:rPr>
                <w:rStyle w:val="Ninguno"/>
                <w:rFonts w:ascii="Arial" w:hAnsi="Arial" w:cs="Arial"/>
                <w:sz w:val="18"/>
                <w:szCs w:val="18"/>
                <w:u w:color="1F497D"/>
              </w:rPr>
              <w:t>Dispositivo y/o aplicativo</w:t>
            </w:r>
          </w:p>
        </w:tc>
        <w:tc>
          <w:tcPr>
            <w:tcW w:w="2551" w:type="dxa"/>
          </w:tcPr>
          <w:p w14:paraId="6232B643" w14:textId="3F6AE338" w:rsidR="0096760E" w:rsidRPr="00D530D5" w:rsidRDefault="0096760E" w:rsidP="0096760E">
            <w:pPr>
              <w:pStyle w:val="Prrafodelista"/>
              <w:spacing w:after="120"/>
              <w:ind w:left="-108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sz w:val="18"/>
                <w:szCs w:val="18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sz w:val="18"/>
                <w:szCs w:val="18"/>
                <w:u w:color="1F497D"/>
              </w:rPr>
              <w:t>Funcionalidad</w:t>
            </w:r>
          </w:p>
        </w:tc>
        <w:tc>
          <w:tcPr>
            <w:tcW w:w="2977" w:type="dxa"/>
          </w:tcPr>
          <w:p w14:paraId="0D99CEDF" w14:textId="48581A49" w:rsidR="0096760E" w:rsidRPr="00D530D5" w:rsidRDefault="0096760E" w:rsidP="0096760E">
            <w:pPr>
              <w:pStyle w:val="Prrafodelista"/>
              <w:spacing w:after="120"/>
              <w:ind w:left="34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sz w:val="18"/>
                <w:szCs w:val="18"/>
                <w:u w:color="1F497D"/>
              </w:rPr>
              <w:t>Resultado esperado</w:t>
            </w:r>
          </w:p>
        </w:tc>
        <w:tc>
          <w:tcPr>
            <w:tcW w:w="1134" w:type="dxa"/>
          </w:tcPr>
          <w:p w14:paraId="06355FC8" w14:textId="4CC19098" w:rsidR="0096760E" w:rsidRPr="00D530D5" w:rsidRDefault="0096760E" w:rsidP="0096760E">
            <w:pPr>
              <w:pStyle w:val="Prrafodelista"/>
              <w:spacing w:after="120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sz w:val="18"/>
                <w:szCs w:val="18"/>
                <w:u w:color="1F497D"/>
              </w:rPr>
            </w:pPr>
            <w:r>
              <w:rPr>
                <w:rStyle w:val="Ninguno"/>
                <w:rFonts w:ascii="Arial" w:hAnsi="Arial" w:cs="Arial"/>
                <w:sz w:val="18"/>
                <w:szCs w:val="18"/>
                <w:u w:color="1F497D"/>
              </w:rPr>
              <w:t>Cumple</w:t>
            </w:r>
          </w:p>
        </w:tc>
        <w:tc>
          <w:tcPr>
            <w:tcW w:w="1134" w:type="dxa"/>
          </w:tcPr>
          <w:p w14:paraId="6D7309DF" w14:textId="3D816172" w:rsidR="0096760E" w:rsidRPr="00D530D5" w:rsidRDefault="0096760E" w:rsidP="0096760E">
            <w:pPr>
              <w:pStyle w:val="Prrafodelista"/>
              <w:spacing w:after="120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sz w:val="18"/>
                <w:szCs w:val="18"/>
                <w:u w:color="1F497D"/>
              </w:rPr>
            </w:pPr>
            <w:r>
              <w:rPr>
                <w:rStyle w:val="Ninguno"/>
                <w:rFonts w:ascii="Arial" w:hAnsi="Arial" w:cs="Arial"/>
                <w:sz w:val="18"/>
                <w:szCs w:val="18"/>
                <w:u w:color="1F497D"/>
              </w:rPr>
              <w:t>No cumple</w:t>
            </w:r>
          </w:p>
        </w:tc>
      </w:tr>
      <w:tr w:rsidR="0096760E" w:rsidRPr="00D530D5" w14:paraId="2E719294" w14:textId="714EB2FC" w:rsidTr="00B47F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7265225C" w14:textId="23DF2113" w:rsidR="0096760E" w:rsidRPr="00B47FE3" w:rsidRDefault="0096760E" w:rsidP="0096760E">
            <w:pPr>
              <w:pStyle w:val="Prrafodelista"/>
              <w:spacing w:after="120"/>
              <w:ind w:left="0"/>
              <w:jc w:val="both"/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</w:pPr>
            <w:r w:rsidRPr="00B47FE3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>APP MÓVIL</w:t>
            </w:r>
          </w:p>
        </w:tc>
        <w:tc>
          <w:tcPr>
            <w:tcW w:w="2551" w:type="dxa"/>
            <w:vAlign w:val="center"/>
          </w:tcPr>
          <w:p w14:paraId="2D9942CE" w14:textId="0C9C306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 w:rsidRPr="00046632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Presentar una APP ejecutándose desde un teléfono móvil que permita registrar un usuario (Apellido paterno, apellido materno y nombre) y asignarle un identificador</w:t>
            </w:r>
            <w:r w:rsidR="00196A2D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 único.</w:t>
            </w:r>
          </w:p>
        </w:tc>
        <w:tc>
          <w:tcPr>
            <w:tcW w:w="2977" w:type="dxa"/>
            <w:vAlign w:val="center"/>
          </w:tcPr>
          <w:p w14:paraId="278420DE" w14:textId="77777777" w:rsidR="0096760E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Se debe lograr el registro del usuario en la APP y verificar que se refleja la información en tiempo real en un aplicativo web</w:t>
            </w:r>
            <w:r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.</w:t>
            </w:r>
          </w:p>
          <w:p w14:paraId="4008D8CA" w14:textId="242EA4E5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Los datos de registro se </w:t>
            </w:r>
            <w:r w:rsidRPr="0096760E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propor</w:t>
            </w:r>
            <w:r w:rsidR="00196A2D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cionaran por la parte de la SF</w:t>
            </w:r>
            <w:r w:rsidRPr="0096760E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.</w:t>
            </w: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55911B6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1134" w:type="dxa"/>
            <w:vAlign w:val="center"/>
          </w:tcPr>
          <w:p w14:paraId="73355ADD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</w:tr>
      <w:tr w:rsidR="0096760E" w:rsidRPr="00D530D5" w14:paraId="00094B25" w14:textId="60EBD116" w:rsidTr="00B47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468DEA6D" w14:textId="0689D331" w:rsidR="0096760E" w:rsidRPr="00B47FE3" w:rsidRDefault="0096760E" w:rsidP="008F1B84">
            <w:pPr>
              <w:pStyle w:val="Prrafodelista"/>
              <w:spacing w:after="120"/>
              <w:ind w:left="0"/>
              <w:rPr>
                <w:rStyle w:val="Ninguno"/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u w:color="1F497D"/>
              </w:rPr>
            </w:pPr>
            <w:r w:rsidRPr="00B47FE3">
              <w:rPr>
                <w:rStyle w:val="Ninguno"/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u w:color="1F497D"/>
              </w:rPr>
              <w:t>APP MÓVIL</w:t>
            </w:r>
          </w:p>
        </w:tc>
        <w:tc>
          <w:tcPr>
            <w:tcW w:w="2551" w:type="dxa"/>
            <w:vAlign w:val="center"/>
          </w:tcPr>
          <w:p w14:paraId="26BB1BCA" w14:textId="33F75C1F" w:rsidR="0096760E" w:rsidRPr="00D530D5" w:rsidRDefault="0096760E" w:rsidP="00DF38FC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bCs/>
                <w:color w:val="000000" w:themeColor="text1"/>
                <w:sz w:val="18"/>
                <w:szCs w:val="18"/>
                <w:u w:color="1F497D"/>
              </w:rPr>
            </w:pPr>
            <w:r w:rsidRPr="00046632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Que la APP permita elegir un trámite de una lista de 3 posibles trámites, y pueda habilitar la cámara del dispositivo móvil para tomar la fotografía de 2 documentos que se soliciten en el trámite, vincularlas al usuario y ser enviados al centro de validaci</w:t>
            </w:r>
            <w:r w:rsidR="00DF38FC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ón de documentos en formato </w:t>
            </w:r>
            <w:r w:rsidRPr="00046632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PDF, JPG o PNG</w:t>
            </w:r>
            <w:r w:rsidR="00DF38FC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.</w:t>
            </w:r>
            <w:r w:rsidRPr="00046632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6522B868" w14:textId="0F835960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bCs/>
                <w:color w:val="000000" w:themeColor="text1"/>
                <w:sz w:val="18"/>
                <w:szCs w:val="18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bCs/>
                <w:color w:val="000000" w:themeColor="text1"/>
                <w:sz w:val="18"/>
                <w:szCs w:val="18"/>
                <w:u w:color="1F497D"/>
              </w:rPr>
              <w:t>El aplicativo web proporcionado debe de recibir en tiempo real la documentación digital enviada por medio de la APP y relacionada al usuario que la envía, y debe de permitir al operador del aplicativo web enviar mensajes a la cuenta del usuario para notificar si requiere el reenvío de los archivos con una mayor calidad o en su defecto la aceptación de los archivos</w:t>
            </w:r>
            <w:r>
              <w:rPr>
                <w:rStyle w:val="Ninguno"/>
                <w:rFonts w:ascii="Arial" w:hAnsi="Arial" w:cs="Arial"/>
                <w:bCs/>
                <w:color w:val="000000" w:themeColor="text1"/>
                <w:sz w:val="18"/>
                <w:szCs w:val="18"/>
                <w:u w:color="1F497D"/>
              </w:rPr>
              <w:t>. Se validará la correspondencia de los documentos enviados.</w:t>
            </w:r>
          </w:p>
        </w:tc>
        <w:tc>
          <w:tcPr>
            <w:tcW w:w="1134" w:type="dxa"/>
            <w:vAlign w:val="center"/>
          </w:tcPr>
          <w:p w14:paraId="079C96E6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bCs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1134" w:type="dxa"/>
            <w:vAlign w:val="center"/>
          </w:tcPr>
          <w:p w14:paraId="51C11C1F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bCs/>
                <w:color w:val="000000" w:themeColor="text1"/>
                <w:sz w:val="18"/>
                <w:szCs w:val="18"/>
                <w:u w:color="1F497D"/>
              </w:rPr>
            </w:pPr>
          </w:p>
        </w:tc>
      </w:tr>
      <w:tr w:rsidR="0096760E" w:rsidRPr="00D530D5" w14:paraId="2D5FA106" w14:textId="7860B703" w:rsidTr="00B47F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0CC071C4" w14:textId="22F2CAC4" w:rsidR="0096760E" w:rsidRPr="00B47FE3" w:rsidRDefault="0096760E" w:rsidP="008F1B84">
            <w:pPr>
              <w:pStyle w:val="Prrafodelista"/>
              <w:spacing w:after="120"/>
              <w:ind w:left="0"/>
              <w:rPr>
                <w:rStyle w:val="Ninguno"/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u w:color="1F497D"/>
              </w:rPr>
            </w:pPr>
            <w:r w:rsidRPr="00B47FE3">
              <w:rPr>
                <w:rStyle w:val="Ninguno"/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u w:color="1F497D"/>
              </w:rPr>
              <w:t>APP MÓVIL / APLICATIVO WEB</w:t>
            </w:r>
          </w:p>
        </w:tc>
        <w:tc>
          <w:tcPr>
            <w:tcW w:w="2551" w:type="dxa"/>
            <w:vAlign w:val="center"/>
          </w:tcPr>
          <w:p w14:paraId="112B12A4" w14:textId="0184FAC9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bCs/>
                <w:color w:val="000000" w:themeColor="text1"/>
                <w:sz w:val="18"/>
                <w:szCs w:val="18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Que el usuario pueda registrar información de su vehículo: número de placa, tipo de vehículo (Sedán, camioneta o camión).</w:t>
            </w:r>
          </w:p>
        </w:tc>
        <w:tc>
          <w:tcPr>
            <w:tcW w:w="2977" w:type="dxa"/>
            <w:vAlign w:val="center"/>
          </w:tcPr>
          <w:p w14:paraId="008C9C95" w14:textId="78D155C6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bCs/>
                <w:color w:val="000000" w:themeColor="text1"/>
                <w:sz w:val="18"/>
                <w:szCs w:val="18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bCs/>
                <w:color w:val="000000" w:themeColor="text1"/>
                <w:sz w:val="18"/>
                <w:szCs w:val="18"/>
                <w:u w:color="1F497D"/>
              </w:rPr>
              <w:t>El aplicativo web debe reflejar en tiempo real la información del vehículo registrado vinculado a la cuenta de usuario del Ciudadano</w:t>
            </w:r>
            <w:r w:rsidR="00B47FE3">
              <w:rPr>
                <w:rStyle w:val="Ninguno"/>
                <w:rFonts w:ascii="Arial" w:hAnsi="Arial" w:cs="Arial"/>
                <w:bCs/>
                <w:color w:val="000000" w:themeColor="text1"/>
                <w:sz w:val="18"/>
                <w:szCs w:val="18"/>
                <w:u w:color="1F497D"/>
              </w:rPr>
              <w:t>.</w:t>
            </w:r>
          </w:p>
        </w:tc>
        <w:tc>
          <w:tcPr>
            <w:tcW w:w="1134" w:type="dxa"/>
            <w:vAlign w:val="center"/>
          </w:tcPr>
          <w:p w14:paraId="7D280835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bCs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1134" w:type="dxa"/>
            <w:vAlign w:val="center"/>
          </w:tcPr>
          <w:p w14:paraId="3159E18E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bCs/>
                <w:color w:val="000000" w:themeColor="text1"/>
                <w:sz w:val="18"/>
                <w:szCs w:val="18"/>
                <w:u w:color="1F497D"/>
              </w:rPr>
            </w:pPr>
          </w:p>
        </w:tc>
      </w:tr>
      <w:tr w:rsidR="0096760E" w:rsidRPr="00D530D5" w14:paraId="19E95F88" w14:textId="602EDAFA" w:rsidTr="003A5B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1DE904A7" w14:textId="794297EE" w:rsidR="0096760E" w:rsidRPr="00B47FE3" w:rsidRDefault="0096760E" w:rsidP="008F1B84">
            <w:pPr>
              <w:pStyle w:val="Prrafodelista"/>
              <w:spacing w:after="120"/>
              <w:ind w:left="0"/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</w:pPr>
            <w:r w:rsidRPr="00B47FE3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 xml:space="preserve">Cámara IP para </w:t>
            </w:r>
            <w:r w:rsidR="008F1B84" w:rsidRPr="00B47FE3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>reconocimiento</w:t>
            </w:r>
            <w:r w:rsidRPr="00B47FE3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 xml:space="preserve"> de placas vehiculares y QR de acceso vehicular.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69CA4F" w14:textId="0ACB7AA7" w:rsidR="0096760E" w:rsidRPr="003A5B0E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 w:rsidRPr="003A5B0E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Que utilizando la cámara ofertada pueda detectar y leer una placa centrada en la defensa </w:t>
            </w:r>
            <w:r w:rsidRPr="003A5B0E">
              <w:rPr>
                <w:rFonts w:ascii="Arial" w:hAnsi="Arial" w:cs="Arial"/>
                <w:sz w:val="18"/>
                <w:szCs w:val="18"/>
              </w:rPr>
              <w:t>del vehículo a una distancia 0.7 a 2.5 metros en máximo 1 segundo</w:t>
            </w:r>
            <w:r w:rsidR="008F1B84" w:rsidRPr="003A5B0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1007730" w14:textId="11D47EC0" w:rsidR="0096760E" w:rsidRPr="003A5B0E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 w:rsidRPr="003A5B0E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Que el sistema web reciba la información de la placa leída, proporcione la información del usuario registrado con ese número de placa y que envíe la notificación de aceptación de acceso por medio de la APP al </w:t>
            </w:r>
            <w:r w:rsidRPr="003A5B0E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lastRenderedPageBreak/>
              <w:t>teléfono del usuario registrado con ese número de placa, o en su caso si la placa no está previamente registrada que muestre en pantalla el número de placa leída</w:t>
            </w:r>
            <w:r w:rsidR="00B47FE3" w:rsidRPr="003A5B0E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.</w:t>
            </w:r>
          </w:p>
        </w:tc>
        <w:tc>
          <w:tcPr>
            <w:tcW w:w="1134" w:type="dxa"/>
            <w:vAlign w:val="center"/>
          </w:tcPr>
          <w:p w14:paraId="59689D25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1134" w:type="dxa"/>
            <w:vAlign w:val="center"/>
          </w:tcPr>
          <w:p w14:paraId="00939339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</w:tr>
      <w:tr w:rsidR="0096760E" w:rsidRPr="00D530D5" w14:paraId="2E9DA752" w14:textId="3883A27C" w:rsidTr="00B47F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13089F12" w14:textId="4ADF9A1D" w:rsidR="0096760E" w:rsidRPr="00B47FE3" w:rsidRDefault="008F1B84" w:rsidP="008F1B84">
            <w:pPr>
              <w:pStyle w:val="Prrafodelista"/>
              <w:spacing w:after="120"/>
              <w:ind w:left="0"/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</w:pPr>
            <w:r w:rsidRPr="00B47FE3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>Cámara IP para reconocimiento de placas vehiculares y QR de acceso vehicular.</w:t>
            </w:r>
          </w:p>
        </w:tc>
        <w:tc>
          <w:tcPr>
            <w:tcW w:w="2551" w:type="dxa"/>
            <w:vAlign w:val="center"/>
          </w:tcPr>
          <w:p w14:paraId="255CD5F7" w14:textId="386172FC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Que utilizando la cámara ofertada pueda detectar y leer una placa </w:t>
            </w:r>
            <w:r>
              <w:rPr>
                <w:rFonts w:ascii="Arial" w:hAnsi="Arial" w:cs="Arial"/>
                <w:sz w:val="18"/>
                <w:szCs w:val="18"/>
              </w:rPr>
              <w:t>una distancia 0.7</w:t>
            </w:r>
            <w:r w:rsidRPr="00D530D5">
              <w:rPr>
                <w:rFonts w:ascii="Arial" w:hAnsi="Arial" w:cs="Arial"/>
                <w:sz w:val="18"/>
                <w:szCs w:val="18"/>
              </w:rPr>
              <w:t xml:space="preserve"> a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D530D5">
              <w:rPr>
                <w:rFonts w:ascii="Arial" w:hAnsi="Arial" w:cs="Arial"/>
                <w:sz w:val="18"/>
                <w:szCs w:val="18"/>
              </w:rPr>
              <w:t>.5 metros en máximo de 1 segundo, estando ubicada en algún extremo de la defensa (no centrada), e instalada en la parte inferior o superior de la defensa del vehículo.</w:t>
            </w:r>
          </w:p>
        </w:tc>
        <w:tc>
          <w:tcPr>
            <w:tcW w:w="2977" w:type="dxa"/>
            <w:vAlign w:val="center"/>
          </w:tcPr>
          <w:p w14:paraId="63898AC6" w14:textId="200F3BEE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Que el sistema web reciba la información de la placa leída y proporcione la información del usuario registrado con ese número de placa, o en su caso si la placa no esté previamente registrada que muestre en pantalla el número de placa leída</w:t>
            </w:r>
            <w:r w:rsid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.</w:t>
            </w:r>
          </w:p>
        </w:tc>
        <w:tc>
          <w:tcPr>
            <w:tcW w:w="1134" w:type="dxa"/>
            <w:vAlign w:val="center"/>
          </w:tcPr>
          <w:p w14:paraId="3E91292A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1134" w:type="dxa"/>
            <w:vAlign w:val="center"/>
          </w:tcPr>
          <w:p w14:paraId="2CFD5268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</w:tr>
      <w:tr w:rsidR="0096760E" w:rsidRPr="00D530D5" w14:paraId="48E85D30" w14:textId="0D4F192E" w:rsidTr="00B47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2AE299C1" w14:textId="58B771A8" w:rsidR="0096760E" w:rsidRPr="00B47FE3" w:rsidRDefault="00B47FE3" w:rsidP="008F1B84">
            <w:pPr>
              <w:pStyle w:val="Prrafodelista"/>
              <w:spacing w:after="120"/>
              <w:ind w:left="0"/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</w:pPr>
            <w:r w:rsidRPr="00B47FE3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>Cámara IP para reconocimiento de placas vehiculares y QR de acceso vehicular.</w:t>
            </w:r>
          </w:p>
        </w:tc>
        <w:tc>
          <w:tcPr>
            <w:tcW w:w="2551" w:type="dxa"/>
            <w:vAlign w:val="center"/>
          </w:tcPr>
          <w:p w14:paraId="27F0F53D" w14:textId="0D84F76E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Que utilizando la cámara ofertada pueda intentar detectar una placa en un vehículo que no la porte a </w:t>
            </w:r>
            <w:r>
              <w:rPr>
                <w:rFonts w:ascii="Arial" w:hAnsi="Arial" w:cs="Arial"/>
                <w:sz w:val="18"/>
                <w:szCs w:val="18"/>
              </w:rPr>
              <w:t>una distancia 0.7</w:t>
            </w:r>
            <w:r w:rsidRPr="00D530D5">
              <w:rPr>
                <w:rFonts w:ascii="Arial" w:hAnsi="Arial" w:cs="Arial"/>
                <w:sz w:val="18"/>
                <w:szCs w:val="18"/>
              </w:rPr>
              <w:t xml:space="preserve"> a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D530D5">
              <w:rPr>
                <w:rFonts w:ascii="Arial" w:hAnsi="Arial" w:cs="Arial"/>
                <w:sz w:val="18"/>
                <w:szCs w:val="18"/>
              </w:rPr>
              <w:t>.5 metros.</w:t>
            </w:r>
          </w:p>
        </w:tc>
        <w:tc>
          <w:tcPr>
            <w:tcW w:w="2977" w:type="dxa"/>
            <w:vAlign w:val="center"/>
          </w:tcPr>
          <w:p w14:paraId="43CE3C35" w14:textId="39DEF2D8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Que el sistema web reciba la información y notifique que es un vehículo sin placa.</w:t>
            </w:r>
          </w:p>
          <w:p w14:paraId="59E8894E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highlight w:val="cyan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Que el sistema de detección no se cicle</w:t>
            </w:r>
            <w:r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.</w:t>
            </w:r>
          </w:p>
        </w:tc>
        <w:tc>
          <w:tcPr>
            <w:tcW w:w="1134" w:type="dxa"/>
            <w:vAlign w:val="center"/>
          </w:tcPr>
          <w:p w14:paraId="298DA098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1134" w:type="dxa"/>
            <w:vAlign w:val="center"/>
          </w:tcPr>
          <w:p w14:paraId="2E85B26F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</w:tr>
      <w:tr w:rsidR="0096760E" w:rsidRPr="00D530D5" w14:paraId="07678566" w14:textId="5A1B130E" w:rsidTr="00B47F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shd w:val="clear" w:color="auto" w:fill="BFBFBF" w:themeFill="background1" w:themeFillShade="BF"/>
            <w:vAlign w:val="center"/>
          </w:tcPr>
          <w:p w14:paraId="470E5BC2" w14:textId="04C27719" w:rsidR="0096760E" w:rsidRPr="00B47FE3" w:rsidRDefault="00B47FE3" w:rsidP="008F1B84">
            <w:pPr>
              <w:pStyle w:val="Prrafodelista"/>
              <w:spacing w:after="120"/>
              <w:ind w:left="0"/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</w:pPr>
            <w:r w:rsidRPr="00B47FE3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>Cámara IP para reconocimiento de placas vehiculares y QR de acceso vehicular.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14:paraId="3D96A54D" w14:textId="109031B2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Que utilizando la cámara ofertada pueda detectar placas con daños evidentes de forma correcta a </w:t>
            </w:r>
            <w:r>
              <w:rPr>
                <w:rFonts w:ascii="Arial" w:hAnsi="Arial" w:cs="Arial"/>
                <w:sz w:val="18"/>
                <w:szCs w:val="18"/>
              </w:rPr>
              <w:t>una distancia 0.7</w:t>
            </w:r>
            <w:r w:rsidRPr="00D530D5">
              <w:rPr>
                <w:rFonts w:ascii="Arial" w:hAnsi="Arial" w:cs="Arial"/>
                <w:sz w:val="18"/>
                <w:szCs w:val="18"/>
              </w:rPr>
              <w:t xml:space="preserve"> a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D530D5">
              <w:rPr>
                <w:rFonts w:ascii="Arial" w:hAnsi="Arial" w:cs="Arial"/>
                <w:sz w:val="18"/>
                <w:szCs w:val="18"/>
              </w:rPr>
              <w:t>.5 metros</w:t>
            </w:r>
            <w:r w:rsidR="00B47FE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17B149C3" w14:textId="47B4408F" w:rsidR="0096760E" w:rsidRPr="00736B39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highlight w:val="yellow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Que el sistema web reciba la información y muestre en pantalla la placa detectada.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D3F7064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5BB6EBE8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</w:tr>
      <w:tr w:rsidR="0096760E" w:rsidRPr="00D530D5" w14:paraId="7160B085" w14:textId="13850BBC" w:rsidTr="00B47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79631485" w14:textId="65DBEBBD" w:rsidR="0096760E" w:rsidRPr="00B47FE3" w:rsidRDefault="00B47FE3" w:rsidP="00127304">
            <w:pPr>
              <w:pStyle w:val="Prrafodelista"/>
              <w:spacing w:after="120"/>
              <w:ind w:left="0"/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</w:pPr>
            <w:r w:rsidRPr="00B47FE3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>Cámara IP para reconocimiento</w:t>
            </w:r>
            <w:r w:rsidR="00127304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 xml:space="preserve"> facial</w:t>
            </w:r>
            <w:r w:rsidRPr="00B47FE3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 xml:space="preserve"> </w:t>
            </w:r>
            <w:r w:rsidR="00127304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>y QR de acceso peatonal</w:t>
            </w:r>
            <w:r w:rsidRPr="00B47FE3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>.</w:t>
            </w:r>
          </w:p>
        </w:tc>
        <w:tc>
          <w:tcPr>
            <w:tcW w:w="2551" w:type="dxa"/>
            <w:vAlign w:val="center"/>
          </w:tcPr>
          <w:p w14:paraId="3C406A5C" w14:textId="06CF303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Que utilizando la cámara </w:t>
            </w:r>
            <w:r w:rsidRPr="00DA277A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ofertada pueda realizar una lectura facial a una</w:t>
            </w: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 distancia de </w:t>
            </w:r>
            <w:r w:rsidRPr="006047CD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0.7 a 2.5 metros</w:t>
            </w: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, identificar a la persona que haya realizado el registro previo de su rostro por medio de la misma cámara, incluir en la prueba el acceso con uso de cubrebocas</w:t>
            </w:r>
            <w:r w:rsid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.</w:t>
            </w:r>
          </w:p>
        </w:tc>
        <w:tc>
          <w:tcPr>
            <w:tcW w:w="2977" w:type="dxa"/>
            <w:vAlign w:val="center"/>
          </w:tcPr>
          <w:p w14:paraId="16DB2D2C" w14:textId="335FAF35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highlight w:val="cyan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Que el sistema web reciba la información y muestre en pantalla el nombre de la persona identificada, y mande notificación de entrada al edificio por medio de la APP al teléfono de la persona registrada con ese rostro, incluyendo la prueba con el uso de cubrebocas</w:t>
            </w:r>
            <w:r w:rsid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.</w:t>
            </w:r>
          </w:p>
        </w:tc>
        <w:tc>
          <w:tcPr>
            <w:tcW w:w="1134" w:type="dxa"/>
            <w:vAlign w:val="center"/>
          </w:tcPr>
          <w:p w14:paraId="2510B329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1134" w:type="dxa"/>
            <w:vAlign w:val="center"/>
          </w:tcPr>
          <w:p w14:paraId="721FE6B6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</w:tr>
      <w:tr w:rsidR="0096760E" w:rsidRPr="00D530D5" w14:paraId="35CFF26C" w14:textId="4CE2D5E4" w:rsidTr="00B47F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37DAA295" w14:textId="30E42338" w:rsidR="0096760E" w:rsidRPr="00B47FE3" w:rsidRDefault="00B47FE3" w:rsidP="008F1B84">
            <w:pPr>
              <w:pStyle w:val="Prrafodelista"/>
              <w:spacing w:after="120"/>
              <w:ind w:left="0"/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</w:pPr>
            <w:r w:rsidRPr="00B47FE3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>Cámara IP para reconocimiento de placas vehiculares y QR de acceso vehicular.</w:t>
            </w:r>
          </w:p>
        </w:tc>
        <w:tc>
          <w:tcPr>
            <w:tcW w:w="2551" w:type="dxa"/>
            <w:vAlign w:val="center"/>
          </w:tcPr>
          <w:p w14:paraId="5BA5C32E" w14:textId="55796A72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Que utilizando la cámara ofertada pueda detectar y leer una placa </w:t>
            </w:r>
            <w:r>
              <w:rPr>
                <w:rFonts w:ascii="Arial" w:hAnsi="Arial" w:cs="Arial"/>
                <w:sz w:val="18"/>
                <w:szCs w:val="18"/>
              </w:rPr>
              <w:t>a una distancia 0.7</w:t>
            </w:r>
            <w:r w:rsidRPr="00D530D5">
              <w:rPr>
                <w:rFonts w:ascii="Arial" w:hAnsi="Arial" w:cs="Arial"/>
                <w:sz w:val="18"/>
                <w:szCs w:val="18"/>
              </w:rPr>
              <w:t xml:space="preserve"> a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D530D5">
              <w:rPr>
                <w:rFonts w:ascii="Arial" w:hAnsi="Arial" w:cs="Arial"/>
                <w:sz w:val="18"/>
                <w:szCs w:val="18"/>
              </w:rPr>
              <w:t>.5 metros en menos de 1 segundo, e identificar si el número de placa leído se encuentra en los registros de vehículos denominados “boletinados”</w:t>
            </w:r>
            <w:r w:rsidR="00B47FE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77" w:type="dxa"/>
            <w:vAlign w:val="center"/>
          </w:tcPr>
          <w:p w14:paraId="107363FF" w14:textId="0B4264D6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highlight w:val="cyan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Que el sistema web reciba la información y muestre en pantalla el mensaje que indique la detección de un vehículo “boletinado” y enviará al teléfono de una persona previamente registrada como administrador del edificio por medio de la APP la notificación correspondiente.</w:t>
            </w:r>
          </w:p>
        </w:tc>
        <w:tc>
          <w:tcPr>
            <w:tcW w:w="1134" w:type="dxa"/>
            <w:vAlign w:val="center"/>
          </w:tcPr>
          <w:p w14:paraId="3DCA71AF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1134" w:type="dxa"/>
            <w:vAlign w:val="center"/>
          </w:tcPr>
          <w:p w14:paraId="35347CBF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</w:tr>
      <w:tr w:rsidR="0096760E" w:rsidRPr="00D530D5" w14:paraId="2BDEA802" w14:textId="39A27AF6" w:rsidTr="00B47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4FEDBDA8" w14:textId="72D2A6E3" w:rsidR="0096760E" w:rsidRPr="00B47FE3" w:rsidRDefault="00127304" w:rsidP="008F1B84">
            <w:pPr>
              <w:pStyle w:val="Prrafodelista"/>
              <w:spacing w:after="120"/>
              <w:ind w:left="0"/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</w:pPr>
            <w:r w:rsidRPr="00B47FE3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>Cámara IP para reconocimiento</w:t>
            </w:r>
            <w:r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 xml:space="preserve"> facial</w:t>
            </w:r>
            <w:r w:rsidRPr="00B47FE3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 xml:space="preserve"> </w:t>
            </w:r>
            <w:r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>y QR de acceso peatonal</w:t>
            </w:r>
            <w:r w:rsidRPr="00B47FE3"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  <w:t>.</w:t>
            </w:r>
          </w:p>
        </w:tc>
        <w:tc>
          <w:tcPr>
            <w:tcW w:w="2551" w:type="dxa"/>
            <w:vAlign w:val="center"/>
          </w:tcPr>
          <w:p w14:paraId="375C1D52" w14:textId="2DF587A8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Que utilizando la cámara ofertada pueda realizar una lectura facial a una distancia de </w:t>
            </w:r>
            <w:r w:rsidRPr="006047CD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0.7 a 2.5 metros, identificar a la persona que</w:t>
            </w: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 haya </w:t>
            </w: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lastRenderedPageBreak/>
              <w:t>realizado el registro previo de su rostro por medio de la misma cámara,</w:t>
            </w:r>
            <w:r w:rsidRPr="00D530D5">
              <w:rPr>
                <w:rFonts w:ascii="Arial" w:hAnsi="Arial" w:cs="Arial"/>
                <w:sz w:val="18"/>
                <w:szCs w:val="18"/>
              </w:rPr>
              <w:t xml:space="preserve"> e identificar si la persona se encuentra en los registros de personas denominadas “boletinadas”</w:t>
            </w:r>
            <w:r w:rsidR="00B47FE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77" w:type="dxa"/>
            <w:vAlign w:val="center"/>
          </w:tcPr>
          <w:p w14:paraId="166B4264" w14:textId="15C7D3D0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highlight w:val="cyan"/>
                <w:u w:color="1F497D"/>
              </w:rPr>
            </w:pP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lastRenderedPageBreak/>
              <w:t xml:space="preserve">Que el sistema web reciba la información y muestre en pantalla el mensaje que indique la detección de una persona “boletinada” y enviará al teléfono de una persona </w:t>
            </w:r>
            <w:r w:rsidRPr="00D530D5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lastRenderedPageBreak/>
              <w:t>previamente registrada como administrador del edificio por medio de la APP la notificación correspondiente.</w:t>
            </w:r>
          </w:p>
        </w:tc>
        <w:tc>
          <w:tcPr>
            <w:tcW w:w="1134" w:type="dxa"/>
            <w:vAlign w:val="center"/>
          </w:tcPr>
          <w:p w14:paraId="0EE7A404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1134" w:type="dxa"/>
            <w:vAlign w:val="center"/>
          </w:tcPr>
          <w:p w14:paraId="29540576" w14:textId="77777777" w:rsidR="0096760E" w:rsidRPr="00D530D5" w:rsidRDefault="0096760E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</w:tr>
      <w:tr w:rsidR="00B47FE3" w:rsidRPr="00D530D5" w14:paraId="724C8224" w14:textId="77777777" w:rsidTr="00B47F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1A404E1E" w14:textId="77777777" w:rsidR="00B47FE3" w:rsidRPr="00B47FE3" w:rsidRDefault="00B47FE3" w:rsidP="008F1B84">
            <w:pPr>
              <w:pStyle w:val="Prrafodelista"/>
              <w:spacing w:after="120"/>
              <w:ind w:left="0"/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2551" w:type="dxa"/>
            <w:vAlign w:val="center"/>
          </w:tcPr>
          <w:p w14:paraId="30018AA0" w14:textId="67BEA4E4" w:rsidR="00B47FE3" w:rsidRPr="00D530D5" w:rsidRDefault="00B47FE3" w:rsidP="00127304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Inter</w:t>
            </w:r>
            <w:r w:rsidR="00127304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operabil</w:t>
            </w:r>
            <w:r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idad.</w:t>
            </w:r>
          </w:p>
        </w:tc>
        <w:tc>
          <w:tcPr>
            <w:tcW w:w="2977" w:type="dxa"/>
            <w:vAlign w:val="center"/>
          </w:tcPr>
          <w:p w14:paraId="2C368514" w14:textId="7B4D8921" w:rsidR="00B47FE3" w:rsidRPr="00B47FE3" w:rsidRDefault="00B47FE3" w:rsidP="00B47FE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color w:val="000000" w:themeColor="text1"/>
                <w:sz w:val="18"/>
                <w:szCs w:val="18"/>
                <w:u w:color="1F497D"/>
              </w:rPr>
            </w:pPr>
            <w:r w:rsidRPr="00B47FE3">
              <w:rPr>
                <w:rStyle w:val="Ninguno"/>
                <w:color w:val="000000" w:themeColor="text1"/>
                <w:sz w:val="18"/>
                <w:szCs w:val="18"/>
                <w:u w:color="1F497D"/>
              </w:rPr>
              <w:t xml:space="preserve">Utilizando un equipo de cómputo (pudiendo ser provisto por el proveedor) para mostrar el log consultando ya sea el aplicativo web o a través de un servicio web/API REST desde una dirección </w:t>
            </w:r>
            <w:r w:rsidR="005B663A" w:rsidRPr="00B47FE3">
              <w:rPr>
                <w:rStyle w:val="Ninguno"/>
                <w:color w:val="000000" w:themeColor="text1"/>
                <w:sz w:val="18"/>
                <w:szCs w:val="18"/>
                <w:u w:color="1F497D"/>
              </w:rPr>
              <w:t>pública</w:t>
            </w:r>
            <w:r w:rsidRPr="00B47FE3">
              <w:rPr>
                <w:rStyle w:val="Ninguno"/>
                <w:color w:val="000000" w:themeColor="text1"/>
                <w:sz w:val="18"/>
                <w:szCs w:val="18"/>
                <w:u w:color="1F497D"/>
              </w:rPr>
              <w:t xml:space="preserve"> con </w:t>
            </w:r>
            <w:r w:rsidR="005B663A" w:rsidRPr="00B47FE3">
              <w:rPr>
                <w:rStyle w:val="Ninguno"/>
                <w:color w:val="000000" w:themeColor="text1"/>
                <w:sz w:val="18"/>
                <w:szCs w:val="18"/>
                <w:u w:color="1F497D"/>
              </w:rPr>
              <w:t>información del</w:t>
            </w:r>
            <w:r w:rsidRPr="00B47FE3">
              <w:rPr>
                <w:rStyle w:val="Ninguno"/>
                <w:color w:val="000000" w:themeColor="text1"/>
                <w:sz w:val="18"/>
                <w:szCs w:val="18"/>
                <w:u w:color="1F497D"/>
              </w:rPr>
              <w:t xml:space="preserve"> set de pruebas realizado con la información de los eventos relevantes (Entrada/Salida de vehículo en sitio</w:t>
            </w:r>
            <w:r w:rsidRPr="00B47FE3">
              <w:rPr>
                <w:rStyle w:val="Ninguno"/>
                <w:color w:val="000000" w:themeColor="text1"/>
                <w:sz w:val="18"/>
                <w:szCs w:val="18"/>
                <w:u w:color="1F497D"/>
              </w:rPr>
              <w:br/>
              <w:t>- Entrada/Salida de persona</w:t>
            </w:r>
            <w:r w:rsidRPr="00B47FE3">
              <w:rPr>
                <w:rStyle w:val="Ninguno"/>
                <w:color w:val="000000" w:themeColor="text1"/>
                <w:sz w:val="18"/>
                <w:szCs w:val="18"/>
                <w:u w:color="1F497D"/>
              </w:rPr>
              <w:br/>
              <w:t>- Detección de persona.</w:t>
            </w:r>
            <w:r w:rsidRPr="00B47FE3">
              <w:rPr>
                <w:rStyle w:val="Ninguno"/>
                <w:color w:val="000000" w:themeColor="text1"/>
                <w:sz w:val="18"/>
                <w:szCs w:val="18"/>
                <w:u w:color="1F497D"/>
              </w:rPr>
              <w:br/>
              <w:t>- Detección de eventos de negocio) en una estructura tipo JSON, correspondiendo a total de las pruebas.</w:t>
            </w:r>
          </w:p>
          <w:p w14:paraId="462FD8AB" w14:textId="77777777" w:rsidR="00B47FE3" w:rsidRPr="00D530D5" w:rsidRDefault="00B47FE3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1134" w:type="dxa"/>
            <w:vAlign w:val="center"/>
          </w:tcPr>
          <w:p w14:paraId="3497E8F8" w14:textId="77777777" w:rsidR="00B47FE3" w:rsidRPr="00D530D5" w:rsidRDefault="00B47FE3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1134" w:type="dxa"/>
            <w:vAlign w:val="center"/>
          </w:tcPr>
          <w:p w14:paraId="42D14B8F" w14:textId="77777777" w:rsidR="00B47FE3" w:rsidRPr="00D530D5" w:rsidRDefault="00B47FE3" w:rsidP="00D707EE">
            <w:pPr>
              <w:pStyle w:val="Prrafodelista"/>
              <w:spacing w:after="120"/>
              <w:ind w:left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</w:tr>
      <w:tr w:rsidR="00B47FE3" w:rsidRPr="00D530D5" w14:paraId="15D33475" w14:textId="77777777" w:rsidTr="00B47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36081899" w14:textId="77777777" w:rsidR="00B47FE3" w:rsidRPr="00B47FE3" w:rsidRDefault="00B47FE3" w:rsidP="008F1B84">
            <w:pPr>
              <w:pStyle w:val="Prrafodelista"/>
              <w:spacing w:after="120"/>
              <w:ind w:left="0"/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2551" w:type="dxa"/>
            <w:vAlign w:val="center"/>
          </w:tcPr>
          <w:p w14:paraId="6FA4881C" w14:textId="4974AD67" w:rsidR="00B47FE3" w:rsidRPr="00D530D5" w:rsidRDefault="00B47FE3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  <w:r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Revisión del log.</w:t>
            </w:r>
          </w:p>
        </w:tc>
        <w:tc>
          <w:tcPr>
            <w:tcW w:w="2977" w:type="dxa"/>
            <w:vAlign w:val="center"/>
          </w:tcPr>
          <w:p w14:paraId="686FC5F8" w14:textId="707F01D0" w:rsidR="00B47FE3" w:rsidRPr="00B47FE3" w:rsidRDefault="00B47FE3" w:rsidP="00B47F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color w:val="000000" w:themeColor="text1"/>
                <w:sz w:val="18"/>
                <w:szCs w:val="18"/>
                <w:u w:color="1F497D"/>
              </w:rPr>
            </w:pPr>
            <w:r w:rsidRPr="00B47FE3">
              <w:rPr>
                <w:rStyle w:val="Ninguno"/>
                <w:color w:val="000000" w:themeColor="text1"/>
                <w:sz w:val="18"/>
                <w:szCs w:val="18"/>
                <w:u w:color="1F497D"/>
              </w:rPr>
              <w:t xml:space="preserve">Realizar la consulta desde un equipo de cómputo (pudiendo ser provisto por el proveedor) mediante una herramienta para testear </w:t>
            </w:r>
            <w:proofErr w:type="spellStart"/>
            <w:r w:rsidRPr="00B47FE3">
              <w:rPr>
                <w:rStyle w:val="Ninguno"/>
                <w:color w:val="000000" w:themeColor="text1"/>
                <w:sz w:val="18"/>
                <w:szCs w:val="18"/>
                <w:u w:color="1F497D"/>
              </w:rPr>
              <w:t>apis</w:t>
            </w:r>
            <w:proofErr w:type="spellEnd"/>
            <w:r w:rsidRPr="00B47FE3">
              <w:rPr>
                <w:rStyle w:val="Ninguno"/>
                <w:color w:val="000000" w:themeColor="text1"/>
                <w:sz w:val="18"/>
                <w:szCs w:val="18"/>
                <w:u w:color="1F497D"/>
              </w:rPr>
              <w:t xml:space="preserve"> ( tipo </w:t>
            </w:r>
            <w:proofErr w:type="spellStart"/>
            <w:r w:rsidRPr="00B47FE3">
              <w:rPr>
                <w:rStyle w:val="Ninguno"/>
                <w:color w:val="000000" w:themeColor="text1"/>
                <w:sz w:val="18"/>
                <w:szCs w:val="18"/>
                <w:u w:color="1F497D"/>
              </w:rPr>
              <w:t>postman</w:t>
            </w:r>
            <w:proofErr w:type="spellEnd"/>
            <w:r w:rsidRPr="00B47FE3">
              <w:rPr>
                <w:rStyle w:val="Ninguno"/>
                <w:color w:val="000000" w:themeColor="text1"/>
                <w:sz w:val="18"/>
                <w:szCs w:val="18"/>
                <w:u w:color="1F497D"/>
              </w:rPr>
              <w:t xml:space="preserve">) de un servicio Web o API REST  el cual debe ser accesible desde una </w:t>
            </w:r>
            <w:r w:rsidR="005B663A">
              <w:rPr>
                <w:rStyle w:val="Ninguno"/>
                <w:color w:val="000000" w:themeColor="text1"/>
                <w:sz w:val="18"/>
                <w:szCs w:val="18"/>
                <w:u w:color="1F497D"/>
              </w:rPr>
              <w:t>IP</w:t>
            </w:r>
            <w:r w:rsidRPr="00B47FE3">
              <w:rPr>
                <w:rStyle w:val="Ninguno"/>
                <w:color w:val="000000" w:themeColor="text1"/>
                <w:sz w:val="18"/>
                <w:szCs w:val="18"/>
                <w:u w:color="1F497D"/>
              </w:rPr>
              <w:t xml:space="preserve"> publica, que muestre la información de los registros de la prueba.</w:t>
            </w:r>
          </w:p>
          <w:p w14:paraId="160694E8" w14:textId="77777777" w:rsidR="00B47FE3" w:rsidRPr="00D530D5" w:rsidRDefault="00B47FE3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1134" w:type="dxa"/>
            <w:vAlign w:val="center"/>
          </w:tcPr>
          <w:p w14:paraId="158B5024" w14:textId="77777777" w:rsidR="00B47FE3" w:rsidRPr="00D530D5" w:rsidRDefault="00B47FE3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  <w:tc>
          <w:tcPr>
            <w:tcW w:w="1134" w:type="dxa"/>
            <w:vAlign w:val="center"/>
          </w:tcPr>
          <w:p w14:paraId="1C8E2FF9" w14:textId="77777777" w:rsidR="00B47FE3" w:rsidRPr="00D530D5" w:rsidRDefault="00B47FE3" w:rsidP="00D707EE">
            <w:pPr>
              <w:pStyle w:val="Prrafodelista"/>
              <w:spacing w:after="120"/>
              <w:ind w:left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</w:pPr>
          </w:p>
        </w:tc>
      </w:tr>
    </w:tbl>
    <w:p w14:paraId="64FD5862" w14:textId="77777777" w:rsidR="00F9244F" w:rsidRDefault="00F9244F"/>
    <w:p w14:paraId="4B0E7894" w14:textId="676A54B7" w:rsidR="00134CBA" w:rsidRPr="006E7565" w:rsidRDefault="00F3445B" w:rsidP="002C2535">
      <w:pPr>
        <w:ind w:left="-567"/>
        <w:rPr>
          <w:sz w:val="20"/>
        </w:rPr>
      </w:pPr>
      <w:r w:rsidRPr="006E7565">
        <w:rPr>
          <w:sz w:val="20"/>
        </w:rPr>
        <w:t>Se realizarán diez rondas de pruebas para cada uno de los puntos anteriores, teniendo una confiabilidad mínima del 90%.</w:t>
      </w:r>
    </w:p>
    <w:p w14:paraId="7C1ADA53" w14:textId="77777777" w:rsidR="008747CB" w:rsidRDefault="008747CB" w:rsidP="002C2535">
      <w:pPr>
        <w:ind w:left="-567"/>
      </w:pPr>
    </w:p>
    <w:tbl>
      <w:tblPr>
        <w:tblStyle w:val="Tabladecuadrcula41"/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F9244F" w:rsidRPr="00D530D5" w14:paraId="7F0BCD8C" w14:textId="77777777" w:rsidTr="006032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2284C82" w14:textId="059A6E5D" w:rsidR="00F9244F" w:rsidRPr="00D530D5" w:rsidRDefault="00F9244F" w:rsidP="00603220">
            <w:pPr>
              <w:pStyle w:val="Prrafodelista"/>
              <w:spacing w:after="120"/>
              <w:ind w:left="0"/>
              <w:jc w:val="both"/>
              <w:rPr>
                <w:rStyle w:val="Ninguno"/>
                <w:rFonts w:ascii="Arial" w:hAnsi="Arial" w:cs="Arial"/>
                <w:sz w:val="18"/>
                <w:szCs w:val="18"/>
                <w:u w:color="1F497D"/>
              </w:rPr>
            </w:pPr>
            <w:r>
              <w:rPr>
                <w:rStyle w:val="Ninguno"/>
                <w:rFonts w:ascii="Arial" w:hAnsi="Arial" w:cs="Arial"/>
                <w:sz w:val="18"/>
                <w:szCs w:val="18"/>
                <w:u w:color="1F497D"/>
              </w:rPr>
              <w:t>Observaciones</w:t>
            </w:r>
          </w:p>
        </w:tc>
      </w:tr>
      <w:tr w:rsidR="00F9244F" w:rsidRPr="00B47FE3" w14:paraId="697D500C" w14:textId="77777777" w:rsidTr="006032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02D96827" w14:textId="34E25661" w:rsidR="00F9244F" w:rsidRPr="00B47FE3" w:rsidRDefault="00F9244F" w:rsidP="00603220">
            <w:pPr>
              <w:pStyle w:val="Prrafodelista"/>
              <w:spacing w:after="120"/>
              <w:ind w:left="0"/>
              <w:jc w:val="both"/>
              <w:rPr>
                <w:rStyle w:val="Ninguno"/>
                <w:rFonts w:ascii="Arial" w:hAnsi="Arial" w:cs="Arial"/>
                <w:b w:val="0"/>
                <w:color w:val="000000" w:themeColor="text1"/>
                <w:sz w:val="18"/>
                <w:szCs w:val="18"/>
                <w:u w:color="1F497D"/>
              </w:rPr>
            </w:pPr>
          </w:p>
        </w:tc>
      </w:tr>
    </w:tbl>
    <w:p w14:paraId="7296E6FC" w14:textId="77777777" w:rsidR="00F9244F" w:rsidRDefault="00F9244F" w:rsidP="002C2535">
      <w:pPr>
        <w:ind w:left="-567"/>
      </w:pPr>
    </w:p>
    <w:p w14:paraId="2BDA975E" w14:textId="77777777" w:rsidR="00995A71" w:rsidRDefault="00995A71" w:rsidP="002C2535">
      <w:pPr>
        <w:ind w:left="-567"/>
      </w:pPr>
    </w:p>
    <w:tbl>
      <w:tblPr>
        <w:tblStyle w:val="Tablaconcuadrcula"/>
        <w:tblW w:w="0" w:type="auto"/>
        <w:tblInd w:w="-567" w:type="dxa"/>
        <w:tblLook w:val="04A0" w:firstRow="1" w:lastRow="0" w:firstColumn="1" w:lastColumn="0" w:noHBand="0" w:noVBand="1"/>
      </w:tblPr>
      <w:tblGrid>
        <w:gridCol w:w="4748"/>
        <w:gridCol w:w="4748"/>
      </w:tblGrid>
      <w:tr w:rsidR="00995A71" w14:paraId="6CEE171E" w14:textId="77777777" w:rsidTr="00995A71">
        <w:tc>
          <w:tcPr>
            <w:tcW w:w="4748" w:type="dxa"/>
          </w:tcPr>
          <w:p w14:paraId="5A4E66BB" w14:textId="4D505050" w:rsidR="00995A71" w:rsidRDefault="00995A71" w:rsidP="00995A71">
            <w:pPr>
              <w:jc w:val="center"/>
            </w:pPr>
            <w:r>
              <w:t>Participante</w:t>
            </w:r>
          </w:p>
        </w:tc>
        <w:tc>
          <w:tcPr>
            <w:tcW w:w="4748" w:type="dxa"/>
          </w:tcPr>
          <w:p w14:paraId="0CC7ED7A" w14:textId="5F27D4BF" w:rsidR="00995A71" w:rsidRDefault="00995A71" w:rsidP="00995A71">
            <w:pPr>
              <w:jc w:val="center"/>
            </w:pPr>
            <w:r>
              <w:t>Dependencia</w:t>
            </w:r>
          </w:p>
        </w:tc>
      </w:tr>
      <w:tr w:rsidR="00995A71" w14:paraId="69652BAB" w14:textId="77777777" w:rsidTr="00995A71">
        <w:tc>
          <w:tcPr>
            <w:tcW w:w="4748" w:type="dxa"/>
          </w:tcPr>
          <w:p w14:paraId="3A03A558" w14:textId="77777777" w:rsidR="00995A71" w:rsidRDefault="00995A71" w:rsidP="00995A71">
            <w:pPr>
              <w:jc w:val="center"/>
            </w:pPr>
          </w:p>
          <w:p w14:paraId="264C0F69" w14:textId="77777777" w:rsidR="00995A71" w:rsidRDefault="00995A71" w:rsidP="00995A71">
            <w:pPr>
              <w:jc w:val="center"/>
            </w:pPr>
          </w:p>
          <w:p w14:paraId="1C7D7D39" w14:textId="77777777" w:rsidR="00995A71" w:rsidRDefault="00995A71" w:rsidP="00995A71">
            <w:pPr>
              <w:jc w:val="center"/>
            </w:pPr>
          </w:p>
          <w:p w14:paraId="5FBE4885" w14:textId="77777777" w:rsidR="00995A71" w:rsidRDefault="00995A71" w:rsidP="00995A71">
            <w:pPr>
              <w:jc w:val="center"/>
            </w:pPr>
          </w:p>
          <w:p w14:paraId="6DA210C4" w14:textId="6CEBE1BF" w:rsidR="00995A71" w:rsidRDefault="00995A71" w:rsidP="00995A71">
            <w:pPr>
              <w:jc w:val="center"/>
            </w:pPr>
            <w:r>
              <w:t>Nombre y firma</w:t>
            </w:r>
          </w:p>
        </w:tc>
        <w:tc>
          <w:tcPr>
            <w:tcW w:w="4748" w:type="dxa"/>
          </w:tcPr>
          <w:p w14:paraId="2FBFA385" w14:textId="77777777" w:rsidR="00995A71" w:rsidRDefault="00995A71" w:rsidP="00995A71">
            <w:pPr>
              <w:jc w:val="center"/>
            </w:pPr>
          </w:p>
          <w:p w14:paraId="652C84BC" w14:textId="77777777" w:rsidR="00995A71" w:rsidRDefault="00995A71" w:rsidP="00995A71">
            <w:pPr>
              <w:jc w:val="center"/>
            </w:pPr>
          </w:p>
          <w:p w14:paraId="5A0579B8" w14:textId="77777777" w:rsidR="00995A71" w:rsidRDefault="00995A71" w:rsidP="00995A71">
            <w:pPr>
              <w:jc w:val="center"/>
            </w:pPr>
          </w:p>
          <w:p w14:paraId="7D0E53BD" w14:textId="77777777" w:rsidR="00995A71" w:rsidRDefault="00995A71" w:rsidP="00995A71">
            <w:pPr>
              <w:jc w:val="center"/>
            </w:pPr>
          </w:p>
          <w:p w14:paraId="7D6A12EE" w14:textId="5D9738AA" w:rsidR="00995A71" w:rsidRDefault="00995A71" w:rsidP="00995A71">
            <w:pPr>
              <w:jc w:val="center"/>
            </w:pPr>
            <w:r>
              <w:t>Nombre y firma</w:t>
            </w:r>
          </w:p>
        </w:tc>
      </w:tr>
    </w:tbl>
    <w:p w14:paraId="6C9C9D10" w14:textId="77777777" w:rsidR="00995A71" w:rsidRDefault="00995A71" w:rsidP="002C2535">
      <w:pPr>
        <w:ind w:left="-567"/>
      </w:pPr>
    </w:p>
    <w:sectPr w:rsidR="00995A71" w:rsidSect="002C2535">
      <w:headerReference w:type="default" r:id="rId6"/>
      <w:footerReference w:type="default" r:id="rId7"/>
      <w:pgSz w:w="12240" w:h="15840"/>
      <w:pgMar w:top="1276" w:right="118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FE80D" w14:textId="77777777" w:rsidR="007E2DB7" w:rsidRDefault="007E2DB7" w:rsidP="002C2535">
      <w:r>
        <w:separator/>
      </w:r>
    </w:p>
  </w:endnote>
  <w:endnote w:type="continuationSeparator" w:id="0">
    <w:p w14:paraId="23DC0305" w14:textId="77777777" w:rsidR="007E2DB7" w:rsidRDefault="007E2DB7" w:rsidP="002C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8D3CA" w14:textId="77777777" w:rsidR="008747CB" w:rsidRPr="008747CB" w:rsidRDefault="008747CB" w:rsidP="008747CB">
    <w:pPr>
      <w:pStyle w:val="Piedepgina"/>
      <w:jc w:val="right"/>
    </w:pPr>
    <w:r w:rsidRPr="008747CB">
      <w:rPr>
        <w:lang w:val="es-ES"/>
      </w:rPr>
      <w:t xml:space="preserve">Página </w:t>
    </w:r>
    <w:r w:rsidRPr="008747CB">
      <w:fldChar w:fldCharType="begin"/>
    </w:r>
    <w:r w:rsidRPr="008747CB">
      <w:instrText>PAGE  \* Arabic  \* MERGEFORMAT</w:instrText>
    </w:r>
    <w:r w:rsidRPr="008747CB">
      <w:fldChar w:fldCharType="separate"/>
    </w:r>
    <w:r w:rsidR="003A5B0E" w:rsidRPr="003A5B0E">
      <w:rPr>
        <w:noProof/>
        <w:lang w:val="es-ES"/>
      </w:rPr>
      <w:t>1</w:t>
    </w:r>
    <w:r w:rsidRPr="008747CB">
      <w:fldChar w:fldCharType="end"/>
    </w:r>
    <w:r w:rsidRPr="008747CB">
      <w:rPr>
        <w:lang w:val="es-ES"/>
      </w:rPr>
      <w:t xml:space="preserve"> de </w:t>
    </w:r>
    <w:fldSimple w:instr="NUMPAGES  \* Arabic  \* MERGEFORMAT">
      <w:r w:rsidR="003A5B0E" w:rsidRPr="003A5B0E">
        <w:rPr>
          <w:noProof/>
          <w:lang w:val="es-ES"/>
        </w:rPr>
        <w:t>3</w:t>
      </w:r>
    </w:fldSimple>
  </w:p>
  <w:p w14:paraId="44CC4FDF" w14:textId="77777777" w:rsidR="008747CB" w:rsidRDefault="008747C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F4D38" w14:textId="77777777" w:rsidR="007E2DB7" w:rsidRDefault="007E2DB7" w:rsidP="002C2535">
      <w:r>
        <w:separator/>
      </w:r>
    </w:p>
  </w:footnote>
  <w:footnote w:type="continuationSeparator" w:id="0">
    <w:p w14:paraId="70C11D02" w14:textId="77777777" w:rsidR="007E2DB7" w:rsidRDefault="007E2DB7" w:rsidP="002C2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2B5C1" w14:textId="1291B85C" w:rsidR="002C2535" w:rsidRPr="004A41D9" w:rsidRDefault="002C2535" w:rsidP="002C2535">
    <w:pPr>
      <w:pStyle w:val="Encabezado"/>
      <w:jc w:val="right"/>
      <w:rPr>
        <w:sz w:val="26"/>
      </w:rPr>
    </w:pPr>
    <w:r w:rsidRPr="004A41D9">
      <w:rPr>
        <w:rStyle w:val="Ninguno"/>
        <w:rFonts w:ascii="Arial" w:hAnsi="Arial" w:cs="Arial"/>
        <w:b/>
        <w:bCs/>
        <w:color w:val="000000" w:themeColor="text1"/>
        <w:sz w:val="20"/>
        <w:szCs w:val="18"/>
        <w:u w:color="1F497D"/>
      </w:rPr>
      <w:t xml:space="preserve">ANEXO </w:t>
    </w:r>
    <w:r w:rsidR="0094221B">
      <w:rPr>
        <w:rStyle w:val="Ninguno"/>
        <w:rFonts w:ascii="Arial" w:hAnsi="Arial" w:cs="Arial"/>
        <w:b/>
        <w:bCs/>
        <w:color w:val="000000" w:themeColor="text1"/>
        <w:sz w:val="20"/>
        <w:szCs w:val="18"/>
        <w:u w:color="1F497D"/>
      </w:rPr>
      <w:t>I-</w:t>
    </w:r>
    <w:r w:rsidRPr="004A41D9">
      <w:rPr>
        <w:rStyle w:val="Ninguno"/>
        <w:rFonts w:ascii="Arial" w:hAnsi="Arial" w:cs="Arial"/>
        <w:b/>
        <w:bCs/>
        <w:color w:val="000000" w:themeColor="text1"/>
        <w:sz w:val="20"/>
        <w:szCs w:val="18"/>
        <w:u w:color="1F497D"/>
      </w:rPr>
      <w:t>B (PRUEBAS DE CONCEPTO DEL SISTEMA)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2F54"/>
    <w:rsid w:val="000E1408"/>
    <w:rsid w:val="00127304"/>
    <w:rsid w:val="00134CBA"/>
    <w:rsid w:val="00196A2D"/>
    <w:rsid w:val="001D73A4"/>
    <w:rsid w:val="002B72F8"/>
    <w:rsid w:val="002C2535"/>
    <w:rsid w:val="002C6B63"/>
    <w:rsid w:val="003109C6"/>
    <w:rsid w:val="003761B0"/>
    <w:rsid w:val="003A5B0E"/>
    <w:rsid w:val="003E173B"/>
    <w:rsid w:val="004A41D9"/>
    <w:rsid w:val="005B663A"/>
    <w:rsid w:val="006E7565"/>
    <w:rsid w:val="00732ABB"/>
    <w:rsid w:val="007E2DB7"/>
    <w:rsid w:val="00873C29"/>
    <w:rsid w:val="008747CB"/>
    <w:rsid w:val="008E09B9"/>
    <w:rsid w:val="008F1B84"/>
    <w:rsid w:val="0094221B"/>
    <w:rsid w:val="0096760E"/>
    <w:rsid w:val="00995A71"/>
    <w:rsid w:val="00B4753D"/>
    <w:rsid w:val="00B47FE3"/>
    <w:rsid w:val="00BD2F54"/>
    <w:rsid w:val="00C56BA7"/>
    <w:rsid w:val="00C77614"/>
    <w:rsid w:val="00CB3195"/>
    <w:rsid w:val="00CB5C7B"/>
    <w:rsid w:val="00D707EE"/>
    <w:rsid w:val="00DF38FC"/>
    <w:rsid w:val="00E61596"/>
    <w:rsid w:val="00F3445B"/>
    <w:rsid w:val="00F9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C6A937"/>
  <w15:docId w15:val="{7C121AFA-6214-4888-A755-78E790E26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44F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BD2F5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D2F5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D2F5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D2F5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D2F5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D2F54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D2F54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D2F54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D2F54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D2F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D2F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D2F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D2F5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D2F5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D2F5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D2F5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D2F5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D2F5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D2F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D2F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D2F5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D2F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D2F54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BD2F54"/>
    <w:rPr>
      <w:i/>
      <w:iCs/>
      <w:color w:val="404040" w:themeColor="text1" w:themeTint="BF"/>
    </w:rPr>
  </w:style>
  <w:style w:type="paragraph" w:styleId="Prrafodelista">
    <w:name w:val="List Paragraph"/>
    <w:aliases w:val="Listas,Bullet List,FooterText,numbered,Paragraphe de liste1,Bulletr List Paragraph,列出段落,列出段落1,Lista multicolor - Énfasis 11,Bullet 1,List Paragraph Char Char,b1,lp1,List Paragraph1,Colorful List - Accent 11,Dot pt,List Paragraph11"/>
    <w:basedOn w:val="Normal"/>
    <w:link w:val="PrrafodelistaCar"/>
    <w:uiPriority w:val="34"/>
    <w:qFormat/>
    <w:rsid w:val="00BD2F54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BD2F5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D2F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D2F5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D2F54"/>
    <w:rPr>
      <w:b/>
      <w:bCs/>
      <w:smallCaps/>
      <w:color w:val="0F4761" w:themeColor="accent1" w:themeShade="BF"/>
      <w:spacing w:val="5"/>
    </w:rPr>
  </w:style>
  <w:style w:type="character" w:customStyle="1" w:styleId="Ninguno">
    <w:name w:val="Ninguno"/>
    <w:uiPriority w:val="99"/>
    <w:qFormat/>
    <w:rsid w:val="00BD2F54"/>
    <w:rPr>
      <w:lang w:val="es-ES_tradnl"/>
    </w:rPr>
  </w:style>
  <w:style w:type="character" w:customStyle="1" w:styleId="PrrafodelistaCar">
    <w:name w:val="Párrafo de lista Car"/>
    <w:aliases w:val="Listas Car,Bullet List Car,FooterText Car,numbered Car,Paragraphe de liste1 Car,Bulletr List Paragraph Car,列出段落 Car,列出段落1 Car,Lista multicolor - Énfasis 11 Car,Bullet 1 Car,List Paragraph Char Char Car,b1 Car,lp1 Car,Dot pt Car"/>
    <w:link w:val="Prrafodelista"/>
    <w:uiPriority w:val="34"/>
    <w:rsid w:val="00BD2F54"/>
  </w:style>
  <w:style w:type="table" w:customStyle="1" w:styleId="Tabladecuadrcula41">
    <w:name w:val="Tabla de cuadrícula 41"/>
    <w:basedOn w:val="Tablanormal"/>
    <w:uiPriority w:val="49"/>
    <w:rsid w:val="00BD2F54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C25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C2535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2C25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C2535"/>
    <w:rPr>
      <w:sz w:val="24"/>
      <w:szCs w:val="24"/>
    </w:rPr>
  </w:style>
  <w:style w:type="table" w:styleId="Tablaconcuadrcula">
    <w:name w:val="Table Grid"/>
    <w:basedOn w:val="Tablanormal"/>
    <w:uiPriority w:val="39"/>
    <w:rsid w:val="00874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1104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Aldaco</dc:creator>
  <cp:keywords/>
  <dc:description/>
  <cp:lastModifiedBy>OMAR IBRAHIM CABRAL MIER</cp:lastModifiedBy>
  <cp:revision>13</cp:revision>
  <cp:lastPrinted>2025-03-14T17:46:00Z</cp:lastPrinted>
  <dcterms:created xsi:type="dcterms:W3CDTF">2025-03-12T17:25:00Z</dcterms:created>
  <dcterms:modified xsi:type="dcterms:W3CDTF">2025-03-14T18:28:00Z</dcterms:modified>
</cp:coreProperties>
</file>